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28" w:rsidRPr="00525739" w:rsidRDefault="00135628" w:rsidP="00135628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технологии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 w:rsidR="003E6BAE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1</w:t>
      </w:r>
      <w:bookmarkStart w:id="0" w:name="_GoBack"/>
      <w:bookmarkEnd w:id="0"/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- 4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135628" w:rsidRDefault="00135628" w:rsidP="001356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hAnsi="Times New Roman" w:cs="Times New Roman"/>
          <w:sz w:val="24"/>
          <w:szCs w:val="24"/>
        </w:rPr>
        <w:t>Рабочие программы составлен</w:t>
      </w:r>
      <w:r w:rsidR="00474516">
        <w:rPr>
          <w:rFonts w:ascii="Times New Roman" w:hAnsi="Times New Roman" w:cs="Times New Roman"/>
          <w:sz w:val="24"/>
          <w:szCs w:val="24"/>
        </w:rPr>
        <w:t>ы</w:t>
      </w:r>
      <w:r w:rsidRPr="00135628">
        <w:rPr>
          <w:rFonts w:ascii="Times New Roman" w:hAnsi="Times New Roman" w:cs="Times New Roman"/>
          <w:sz w:val="24"/>
          <w:szCs w:val="24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</w:t>
      </w:r>
      <w:r w:rsidRPr="00135628">
        <w:rPr>
          <w:rFonts w:ascii="Times New Roman" w:hAnsi="Times New Roman"/>
        </w:rPr>
        <w:t xml:space="preserve">общеобразовательных учреждений. </w:t>
      </w:r>
      <w:proofErr w:type="spellStart"/>
      <w:r w:rsidRPr="00135628">
        <w:rPr>
          <w:rFonts w:ascii="Times New Roman" w:hAnsi="Times New Roman"/>
        </w:rPr>
        <w:t>Н.М.Конышева</w:t>
      </w:r>
      <w:proofErr w:type="spellEnd"/>
      <w:r w:rsidRPr="00135628">
        <w:rPr>
          <w:rFonts w:ascii="Times New Roman" w:hAnsi="Times New Roman"/>
        </w:rPr>
        <w:t xml:space="preserve"> Образовательная </w:t>
      </w:r>
      <w:r w:rsidRPr="00135628">
        <w:rPr>
          <w:rFonts w:ascii="Times New Roman" w:hAnsi="Times New Roman"/>
          <w:b/>
        </w:rPr>
        <w:t>область «Технология».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E5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школы.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t xml:space="preserve"> </w:t>
      </w:r>
      <w:r w:rsidRPr="00135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программы— </w:t>
      </w:r>
      <w:proofErr w:type="gramStart"/>
      <w:r w:rsidRPr="00135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End"/>
      <w:r w:rsidRPr="0013562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135628" w:rsidRPr="007E5616" w:rsidRDefault="00135628" w:rsidP="00135628">
      <w:pPr>
        <w:pStyle w:val="Style3"/>
        <w:widowControl/>
        <w:tabs>
          <w:tab w:val="left" w:pos="581"/>
        </w:tabs>
        <w:spacing w:line="240" w:lineRule="auto"/>
        <w:jc w:val="both"/>
        <w:rPr>
          <w:rFonts w:ascii="Times New Roman" w:hAnsi="Times New Roman"/>
          <w:bCs/>
          <w:iCs/>
        </w:rPr>
      </w:pPr>
    </w:p>
    <w:p w:rsidR="00135628" w:rsidRDefault="00135628" w:rsidP="0013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135628" w:rsidRPr="00135628" w:rsidRDefault="00135628" w:rsidP="00135628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 w:rsidRPr="00135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135628" w:rsidRPr="00135628" w:rsidTr="009C7122">
        <w:tc>
          <w:tcPr>
            <w:tcW w:w="9571" w:type="dxa"/>
            <w:hideMark/>
          </w:tcPr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учащихся будут сформированы: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положительное отношение и интерес к творческой преобразовательной предметно-практической деятельности;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своих достижений в области творческой преобразовательной предметно-практической деятельности; способность к самооценке;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уважительное отношение к труду, понимание значения и ценности труда;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культурно-исто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рической ценности традиций, отражённых в предметном мире;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необходимости гармоничного сосуществования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предметного мира с миром природы;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чувство прекрасного, способность к эстетической оценке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окружающей среды обитания.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Могут быть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proofErr w:type="gramEnd"/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устойчивое стремление к творческому досугу на основе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предметно-практических видов деятельности;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установка на дальнейшее расширение и углубление знаний 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умений по различным видам творческой предметно-пра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тической деятельности;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привычка к организованности, порядку, аккуратности;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адекватная самооценка, лично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стная и социальная активность и инициативность в </w:t>
            </w:r>
            <w:proofErr w:type="spellStart"/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дости-жении</w:t>
            </w:r>
            <w:proofErr w:type="spellEnd"/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поставленной цели,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изобретательность; чувство сопричастности к культуре своего народа, уважительное отношение к культурным традициям других народов.</w:t>
            </w:r>
          </w:p>
        </w:tc>
      </w:tr>
      <w:tr w:rsidR="00135628" w:rsidRPr="00135628" w:rsidTr="009C7122">
        <w:tc>
          <w:tcPr>
            <w:tcW w:w="9571" w:type="dxa"/>
            <w:hideMark/>
          </w:tcPr>
          <w:p w:rsidR="00135628" w:rsidRPr="00135628" w:rsidRDefault="00135628" w:rsidP="009C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135628" w:rsidRPr="00135628" w:rsidTr="009C7122">
        <w:tc>
          <w:tcPr>
            <w:tcW w:w="9571" w:type="dxa"/>
            <w:hideMark/>
          </w:tcPr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организовыват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ь своё рабочее место в зависимо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характера выполняемой работы, сохранять порядок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рабочем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месте;</w:t>
            </w:r>
          </w:p>
          <w:p w:rsid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предстоящую практическую работу, соотносить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свои действия с поставленной целью;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следовать при выполнении работы инструкциям учителя или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представленным в других информационных источниках различных видов: учебнике, дидактическом материале и пр.;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руководствоваться правилами при выполнении работы;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между выполняемыми действиями и их результатами и прогнозировать действия для получения необходимых результатов;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самоконтроль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выполняемых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практических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действий, корректировку хода практической работы.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определять творческие задачи и выстраивать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оптимальную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последо-вательность</w:t>
            </w:r>
            <w:proofErr w:type="spell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 для реализации замысла;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конечный результат и самостоятельно подбирать средства и способы работы для его получения.</w:t>
            </w:r>
          </w:p>
        </w:tc>
      </w:tr>
      <w:tr w:rsidR="00135628" w:rsidRPr="00135628" w:rsidTr="009C7122">
        <w:tc>
          <w:tcPr>
            <w:tcW w:w="9571" w:type="dxa"/>
            <w:hideMark/>
          </w:tcPr>
          <w:p w:rsidR="00135628" w:rsidRPr="00135628" w:rsidRDefault="00135628" w:rsidP="009C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135628" w:rsidRPr="00135628" w:rsidTr="009C7122">
        <w:tc>
          <w:tcPr>
            <w:tcW w:w="9571" w:type="dxa"/>
            <w:hideMark/>
          </w:tcPr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находить необходимую для выполнения работы информацию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материалах учебника, рабочей тетради;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предлагаемую информацию (образцы изделий, простейшие чертежи, эскизы, рисунки, схемы, модели),</w:t>
            </w:r>
            <w:proofErr w:type="gramEnd"/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сравнивать, характеризовать и оценивать возможность её использования в собственной деятельности;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учебно-познавательные действия в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материализован-ной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умственной форме, на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одить для их объяснения соответствующую речевую форму;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знаково-символические средства для решения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умственной или материализованной форме; выполнять символические действия моделирования и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пре-образования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модели, работать с моделями.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отбирать необходимую информацию из дополнительных доступных источников (справочников, детских энциклопедий и пр.);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комбинировать и использовать освоенные техно-логии в соответствии с конструктивной или декоративн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художественной задачей;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создавать мысленный образ конструкции с целью решения</w:t>
            </w:r>
            <w:r w:rsidR="009C712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определённой конструкторской задачи или передачи определён-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художественно-эстетической информации; 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воплощать этот образ в материале;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особенности проектной деятельности, выдвигать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несло-жую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проектную идею в соответствии с поставленной целью, мысленно создавать конст</w:t>
            </w:r>
            <w:r w:rsidR="009C712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уктивный замысел, осуществлять выбор средств и способов для его практического воплощения,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 защищать продукт проектной деятельности.</w:t>
            </w:r>
          </w:p>
        </w:tc>
      </w:tr>
      <w:tr w:rsidR="00135628" w:rsidRPr="00135628" w:rsidTr="009C7122">
        <w:trPr>
          <w:trHeight w:val="79"/>
        </w:trPr>
        <w:tc>
          <w:tcPr>
            <w:tcW w:w="9571" w:type="dxa"/>
            <w:hideMark/>
          </w:tcPr>
          <w:p w:rsidR="00135628" w:rsidRPr="00135628" w:rsidRDefault="00135628" w:rsidP="009C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135628" w:rsidRPr="00135628" w:rsidTr="009C7122">
        <w:trPr>
          <w:trHeight w:val="399"/>
        </w:trPr>
        <w:tc>
          <w:tcPr>
            <w:tcW w:w="9571" w:type="dxa"/>
            <w:hideMark/>
          </w:tcPr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под руководством учителя совместную работу в группе: распределять роли, сотрудничать, осуществлять взаимопомощь;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собственные мнения и идеи, аргументированно их излагать;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выслушивать мнения и идеи товарищей, учитывать их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организации собственной деятельности и совместной работы;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доброжелательной форме комментировать и оценивать достижения товарищей, высказывать им свои предложения и пожелания;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проявлять заинтересованное отношение к деятельности своих товарищей и результатам их работы.</w:t>
            </w:r>
          </w:p>
          <w:p w:rsidR="00135628" w:rsidRPr="00135628" w:rsidRDefault="00135628" w:rsidP="00135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135628" w:rsidRPr="00135628" w:rsidRDefault="00135628" w:rsidP="009C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</w:t>
            </w:r>
            <w:r w:rsidR="009C712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ать элементарную творческую деят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ельность в малых группах: разработку замысла, поиск путей</w:t>
            </w:r>
            <w:r w:rsidR="009C712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его реализации, воплощение, защиту.</w:t>
            </w:r>
          </w:p>
        </w:tc>
      </w:tr>
    </w:tbl>
    <w:p w:rsidR="005C33D1" w:rsidRPr="009C7122" w:rsidRDefault="00135628" w:rsidP="00135628">
      <w:pPr>
        <w:jc w:val="center"/>
        <w:rPr>
          <w:rFonts w:ascii="Times New Roman" w:hAnsi="Times New Roman" w:cs="Times New Roman"/>
          <w:b/>
        </w:rPr>
      </w:pPr>
      <w:r w:rsidRPr="009C7122">
        <w:rPr>
          <w:rFonts w:ascii="Times New Roman" w:hAnsi="Times New Roman" w:cs="Times New Roman"/>
          <w:b/>
        </w:rPr>
        <w:lastRenderedPageBreak/>
        <w:t>Предметные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b/>
          <w:bCs/>
          <w:i/>
          <w:iCs/>
          <w:sz w:val="24"/>
          <w:szCs w:val="24"/>
          <w:lang w:eastAsia="ru-RU"/>
        </w:rPr>
        <w:t>Учащиеся научатся: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proofErr w:type="gramStart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-использовать в работе приёмы рациональной и безопасной работы с разными инструментами: чертёжными (линейка, угольник, циркуль), режущими (ножницы, нож), колющими (швейная игла, шило);</w:t>
      </w:r>
      <w:proofErr w:type="gramEnd"/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-осуществлять целесообразный выбор инструментов; 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</w:t>
      </w:r>
      <w:proofErr w:type="gramStart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о-</w:t>
      </w:r>
      <w:proofErr w:type="gramEnd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художественным и конструктивным свойствам, экономно расходовать;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-выбирать в зависимости от свойств материалов и поставленных целей оптимальные и доступные технологические приёмы их ручной обработки при разметке деталей, их выделении, формообразовании, сборке и отделке изделия;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-изготавливать плоскостные и объёмные изделия по образцам, простейшим чертежам, эскизам, схемам, рисункам, по заданным условиям;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переконструирование</w:t>
      </w:r>
      <w:proofErr w:type="spellEnd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) с целью придания новых свойств изделию;</w:t>
      </w:r>
    </w:p>
    <w:p w:rsidR="00135628" w:rsidRPr="00135628" w:rsidRDefault="00135628" w:rsidP="009C7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-понимать общие правила создания предметов рукотворного</w:t>
      </w:r>
      <w:r w:rsidR="009C712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мира: соответствие изделия обстановке, удобство (функциональность), эстетическая выразительность, уметь руководствоваться</w:t>
      </w:r>
      <w:r w:rsidR="009C712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ими в собственной практической деятельности.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b/>
          <w:bCs/>
          <w:i/>
          <w:iCs/>
          <w:sz w:val="24"/>
          <w:szCs w:val="24"/>
          <w:lang w:eastAsia="ru-RU"/>
        </w:rPr>
        <w:t>Учащиеся получат возможность научиться</w:t>
      </w: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: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-определять утилитарно-конструктивные и декоративн</w:t>
      </w:r>
      <w:proofErr w:type="gramStart"/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о-</w:t>
      </w:r>
      <w:proofErr w:type="gramEnd"/>
      <w:r w:rsidR="009C712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художественные возможности различных материалов, 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-творчески использовать освоенные технологии работы, декоративные и конструктивные свойства формы, материала, цвета</w:t>
      </w:r>
      <w:r w:rsidR="009C7122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для решения нестандартных конструкторских или художественных задач;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-понимать, что вещи несут в себе историческую и культурную информацию (т. е. могут рассказать о некоторых особенностях своего времени и о людях, которые использовали эти вещи);</w:t>
      </w:r>
    </w:p>
    <w:p w:rsidR="00135628" w:rsidRPr="00135628" w:rsidRDefault="00135628" w:rsidP="0013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-понимать наиболее распространённые традиционные правила и символы, которые исторически использовались в вещах</w:t>
      </w:r>
    </w:p>
    <w:p w:rsidR="00135628" w:rsidRDefault="00135628" w:rsidP="00135628">
      <w:pPr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35628">
        <w:rPr>
          <w:rFonts w:ascii="Times New Roman" w:eastAsia="Courier New" w:hAnsi="Times New Roman" w:cs="Times New Roman"/>
          <w:sz w:val="24"/>
          <w:szCs w:val="24"/>
          <w:lang w:eastAsia="ru-RU"/>
        </w:rPr>
        <w:t>(упорядоченность формы и отделки, специальные знаки в декоре бытовых вещей)</w:t>
      </w:r>
    </w:p>
    <w:p w:rsidR="009C7122" w:rsidRPr="009C7122" w:rsidRDefault="009C7122" w:rsidP="009C712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</w:t>
      </w:r>
      <w:r w:rsidRPr="009C712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</w:t>
      </w:r>
      <w:r w:rsidR="00AD6235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ценностные ориентиры, </w:t>
      </w:r>
      <w:r w:rsidRPr="009C712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актуальность изучения </w:t>
      </w:r>
      <w:r w:rsidR="00474516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9C712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9C712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9C7122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.</w:t>
      </w:r>
    </w:p>
    <w:p w:rsidR="009C7122" w:rsidRDefault="009C7122" w:rsidP="00135628">
      <w:pPr>
        <w:jc w:val="center"/>
      </w:pPr>
    </w:p>
    <w:sectPr w:rsidR="009C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4D1F2"/>
    <w:lvl w:ilvl="0">
      <w:numFmt w:val="bullet"/>
      <w:lvlText w:val="*"/>
      <w:lvlJc w:val="left"/>
    </w:lvl>
  </w:abstractNum>
  <w:abstractNum w:abstractNumId="1">
    <w:nsid w:val="4B5F3F2D"/>
    <w:multiLevelType w:val="hybridMultilevel"/>
    <w:tmpl w:val="6E92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Calibri" w:hAnsi="Calibri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1B"/>
    <w:rsid w:val="00135628"/>
    <w:rsid w:val="003E6BAE"/>
    <w:rsid w:val="00474516"/>
    <w:rsid w:val="005C33D1"/>
    <w:rsid w:val="005F721B"/>
    <w:rsid w:val="009C7122"/>
    <w:rsid w:val="00AD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35628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5628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135628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562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2014-03-04T20:35:00Z</dcterms:created>
  <dcterms:modified xsi:type="dcterms:W3CDTF">2014-03-12T19:47:00Z</dcterms:modified>
</cp:coreProperties>
</file>